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0F5" w:rsidRPr="000960F5" w:rsidRDefault="000960F5" w:rsidP="000960F5">
      <w:bookmarkStart w:id="0" w:name="_GoBack"/>
      <w:bookmarkEnd w:id="0"/>
      <w:r w:rsidRPr="000960F5">
        <w:t>Форма 1.2. Информация о тарифах на горячую воду (горячее водоснабжение)</w:t>
      </w:r>
    </w:p>
    <w:p w:rsidR="000960F5" w:rsidRPr="000960F5" w:rsidRDefault="000960F5" w:rsidP="000960F5"/>
    <w:tbl>
      <w:tblPr>
        <w:tblW w:w="9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8"/>
        <w:gridCol w:w="3767"/>
      </w:tblGrid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Наименование органа регулирования, принявшего решение об утверждении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Министерство тарифного регулирования  Калужской области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Реквизиты (дата, номер) решения об утверждении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Приказ  от 19.12.2014г</w:t>
            </w:r>
          </w:p>
          <w:p w:rsidR="000960F5" w:rsidRPr="000960F5" w:rsidRDefault="000960F5" w:rsidP="000960F5">
            <w:r w:rsidRPr="000960F5">
              <w:t>№162-РК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Величина установленного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 xml:space="preserve">146,25 </w:t>
            </w:r>
            <w:proofErr w:type="gramStart"/>
            <w:r w:rsidRPr="000960F5">
              <w:t xml:space="preserve">( </w:t>
            </w:r>
            <w:proofErr w:type="gramEnd"/>
            <w:r w:rsidRPr="000960F5">
              <w:t>01.01.2015г по 30.06.2015)</w:t>
            </w:r>
          </w:p>
          <w:p w:rsidR="000960F5" w:rsidRPr="000960F5" w:rsidRDefault="000960F5" w:rsidP="000960F5">
            <w:r w:rsidRPr="000960F5">
              <w:t xml:space="preserve">155,50 </w:t>
            </w:r>
            <w:proofErr w:type="gramStart"/>
            <w:r w:rsidRPr="000960F5">
              <w:t xml:space="preserve">( </w:t>
            </w:r>
            <w:proofErr w:type="gramEnd"/>
            <w:r w:rsidRPr="000960F5">
              <w:t>01.07.2015   по31.12.2015)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Срок действия установленного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С 01.01.2015г</w:t>
            </w:r>
          </w:p>
          <w:p w:rsidR="000960F5" w:rsidRPr="000960F5" w:rsidRDefault="000960F5" w:rsidP="000960F5">
            <w:r w:rsidRPr="000960F5">
              <w:t xml:space="preserve">  по 31.12.2015г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Источник официального опубликования решения об установлении тарифа на горячую воду (горячее водоснабжение)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Газета Весть  от 20.12.2014г</w:t>
            </w:r>
          </w:p>
        </w:tc>
      </w:tr>
    </w:tbl>
    <w:p w:rsidR="000960F5" w:rsidRPr="000960F5" w:rsidRDefault="000960F5" w:rsidP="000960F5"/>
    <w:p w:rsidR="000960F5" w:rsidRPr="000960F5" w:rsidRDefault="000960F5" w:rsidP="000960F5"/>
    <w:p w:rsidR="000960F5" w:rsidRPr="000960F5" w:rsidRDefault="000960F5" w:rsidP="000960F5"/>
    <w:p w:rsidR="000960F5" w:rsidRPr="000960F5" w:rsidRDefault="000960F5" w:rsidP="000960F5">
      <w:r w:rsidRPr="000960F5">
        <w:t>Форма. 1.3. Информация о тарифах на транспортировку горячей воды</w:t>
      </w:r>
    </w:p>
    <w:p w:rsidR="000960F5" w:rsidRPr="000960F5" w:rsidRDefault="000960F5" w:rsidP="000960F5"/>
    <w:tbl>
      <w:tblPr>
        <w:tblW w:w="9000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10"/>
        <w:gridCol w:w="3690"/>
      </w:tblGrid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Наименование органа регулирования, принявшего решение об утверждении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Реквизиты (дата, номер) решения об утверждении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Величина установленного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Срок действия установленного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lastRenderedPageBreak/>
              <w:t>Источник официального опубликования решения об установлении тарифа на транспортировку горячей воды</w:t>
            </w:r>
          </w:p>
        </w:tc>
        <w:tc>
          <w:tcPr>
            <w:tcW w:w="355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5349E4" w:rsidP="000960F5">
            <w:r>
              <w:t>-</w:t>
            </w:r>
          </w:p>
        </w:tc>
      </w:tr>
    </w:tbl>
    <w:p w:rsidR="000960F5" w:rsidRPr="000960F5" w:rsidRDefault="000960F5" w:rsidP="000960F5"/>
    <w:p w:rsidR="000960F5" w:rsidRPr="000960F5" w:rsidRDefault="000960F5" w:rsidP="000960F5"/>
    <w:p w:rsidR="000960F5" w:rsidRPr="000960F5" w:rsidRDefault="000960F5" w:rsidP="000960F5">
      <w:r w:rsidRPr="000960F5">
        <w:t>Форма 1.4. Информация о</w:t>
      </w:r>
    </w:p>
    <w:p w:rsidR="000960F5" w:rsidRPr="000960F5" w:rsidRDefault="000960F5" w:rsidP="000960F5">
      <w:proofErr w:type="gramStart"/>
      <w:r w:rsidRPr="000960F5">
        <w:t>тарифах</w:t>
      </w:r>
      <w:proofErr w:type="gramEnd"/>
      <w:r w:rsidRPr="000960F5">
        <w:t xml:space="preserve"> на подключение к централизованной системе</w:t>
      </w:r>
    </w:p>
    <w:p w:rsidR="000960F5" w:rsidRPr="000960F5" w:rsidRDefault="000960F5" w:rsidP="000960F5">
      <w:r w:rsidRPr="000960F5">
        <w:t>горячего водоснабжения</w:t>
      </w:r>
    </w:p>
    <w:p w:rsidR="000960F5" w:rsidRPr="000960F5" w:rsidRDefault="000960F5" w:rsidP="000960F5"/>
    <w:tbl>
      <w:tblPr>
        <w:tblW w:w="9075" w:type="dxa"/>
        <w:tblCellSpacing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5308"/>
        <w:gridCol w:w="3767"/>
      </w:tblGrid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Наименование органа регулирования, принявшего решение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Реквизиты (дата, номер)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  <w:tr w:rsidR="000960F5" w:rsidRPr="000960F5" w:rsidTr="00FB18E7">
        <w:trPr>
          <w:trHeight w:val="255"/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Величина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Срок действия установленного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  <w:tr w:rsidR="000960F5" w:rsidRPr="000960F5" w:rsidTr="00FB18E7">
        <w:trPr>
          <w:tblCellSpacing w:w="0" w:type="dxa"/>
        </w:trPr>
        <w:tc>
          <w:tcPr>
            <w:tcW w:w="511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Источник официального опубликования решения об утверждении тарифа на подключение к централизованной системе горячего водоснабжения</w:t>
            </w:r>
          </w:p>
        </w:tc>
        <w:tc>
          <w:tcPr>
            <w:tcW w:w="363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0960F5" w:rsidRPr="000960F5" w:rsidRDefault="000960F5" w:rsidP="000960F5">
            <w:r w:rsidRPr="000960F5">
              <w:t>0</w:t>
            </w:r>
          </w:p>
        </w:tc>
      </w:tr>
    </w:tbl>
    <w:p w:rsidR="00B71205" w:rsidRDefault="00B71205"/>
    <w:sectPr w:rsidR="00B71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05"/>
    <w:rsid w:val="000960F5"/>
    <w:rsid w:val="000F60EC"/>
    <w:rsid w:val="005349E4"/>
    <w:rsid w:val="0090283B"/>
    <w:rsid w:val="00B7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0F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60F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Trofimochev</cp:lastModifiedBy>
  <cp:revision>2</cp:revision>
  <dcterms:created xsi:type="dcterms:W3CDTF">2015-01-12T09:48:00Z</dcterms:created>
  <dcterms:modified xsi:type="dcterms:W3CDTF">2015-01-12T09:48:00Z</dcterms:modified>
</cp:coreProperties>
</file>